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75" w:rsidRDefault="00776075" w:rsidP="0077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075" w:rsidRDefault="00776075" w:rsidP="0077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075" w:rsidRDefault="00776075" w:rsidP="0077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075" w:rsidRPr="00776075" w:rsidRDefault="00776075" w:rsidP="0077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76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podmiotu dokonującego sprzedaży węgla </w:t>
      </w:r>
    </w:p>
    <w:bookmarkEnd w:id="0"/>
    <w:p w:rsidR="00776075" w:rsidRPr="00E94959" w:rsidRDefault="00776075" w:rsidP="0077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podmiotem, który dokonuje sprzedaży węgla na potrzeby zakupów preferencyjnych przez osoby fizyczne w gospodarstwach domowych dla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77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776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Spółka </w:t>
      </w:r>
      <w:r w:rsidR="00E94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 Grupa Górnicza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S. A. z siedzibą w Katowicach</w:t>
      </w:r>
      <w:r w:rsidR="00E94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(PGG)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Powstańców 30, 40-039 Katowice</w:t>
      </w:r>
      <w:r w:rsidRPr="00776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2B5" w:rsidRPr="00D322B5" w:rsidRDefault="00D322B5" w:rsidP="00D32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sz w:val="24"/>
          <w:szCs w:val="24"/>
        </w:rPr>
        <w:t>Gmina będzie dystrybuować węgiel z następujących kopalń węgla kamiennego:</w:t>
      </w:r>
    </w:p>
    <w:p w:rsidR="00D322B5" w:rsidRPr="00D322B5" w:rsidRDefault="00D322B5" w:rsidP="00D322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sz w:val="24"/>
          <w:szCs w:val="24"/>
        </w:rPr>
        <w:t>KWK Piast – Ziemowit Ruch Piast,</w:t>
      </w:r>
    </w:p>
    <w:p w:rsidR="00D322B5" w:rsidRPr="00D322B5" w:rsidRDefault="00D322B5" w:rsidP="00D322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sz w:val="24"/>
          <w:szCs w:val="24"/>
        </w:rPr>
        <w:t>KWK Wesoła,</w:t>
      </w:r>
    </w:p>
    <w:p w:rsidR="00D322B5" w:rsidRPr="00D322B5" w:rsidRDefault="00D322B5" w:rsidP="00D322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sz w:val="24"/>
          <w:szCs w:val="24"/>
        </w:rPr>
        <w:t>KWK Piast – Ziemowit Ruch Wola.</w:t>
      </w:r>
    </w:p>
    <w:p w:rsidR="00776075" w:rsidRPr="00776075" w:rsidRDefault="00776075" w:rsidP="00D3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42" w:rsidRPr="00153142" w:rsidRDefault="00153142" w:rsidP="0015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Punktem </w:t>
      </w:r>
      <w:r w:rsidR="00776075" w:rsidRPr="0077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węgla 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firmę transportową </w:t>
      </w:r>
      <w:r w:rsidR="00776075" w:rsidRPr="0077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PGG S.A. będzie;  </w:t>
      </w:r>
    </w:p>
    <w:p w:rsidR="00776075" w:rsidRPr="00776075" w:rsidRDefault="00153142" w:rsidP="00153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KDW </w:t>
      </w:r>
      <w:r w:rsidRPr="00153142">
        <w:rPr>
          <w:rFonts w:ascii="Times New Roman" w:hAnsi="Times New Roman" w:cs="Times New Roman"/>
          <w:b/>
          <w:sz w:val="24"/>
          <w:szCs w:val="24"/>
        </w:rPr>
        <w:t xml:space="preserve">Firma Handlowo Usługowa Wiesław </w:t>
      </w:r>
      <w:proofErr w:type="spellStart"/>
      <w:r w:rsidRPr="00153142">
        <w:rPr>
          <w:rFonts w:ascii="Times New Roman" w:hAnsi="Times New Roman" w:cs="Times New Roman"/>
          <w:b/>
          <w:sz w:val="24"/>
          <w:szCs w:val="24"/>
        </w:rPr>
        <w:t>Hajder</w:t>
      </w:r>
      <w:proofErr w:type="spellEnd"/>
      <w:r w:rsidRPr="00153142">
        <w:rPr>
          <w:rFonts w:ascii="Times New Roman" w:hAnsi="Times New Roman" w:cs="Times New Roman"/>
          <w:b/>
          <w:sz w:val="24"/>
          <w:szCs w:val="24"/>
        </w:rPr>
        <w:t xml:space="preserve">  39-450 Dąbrowica ul. Dąbrowica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DDB" w:rsidRPr="00153142" w:rsidRDefault="000E1DDB" w:rsidP="00776075">
      <w:pPr>
        <w:jc w:val="both"/>
        <w:rPr>
          <w:rFonts w:ascii="Times New Roman" w:hAnsi="Times New Roman" w:cs="Times New Roman"/>
          <w:b/>
        </w:rPr>
      </w:pPr>
    </w:p>
    <w:sectPr w:rsidR="000E1DDB" w:rsidRPr="0015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7CA"/>
    <w:multiLevelType w:val="hybridMultilevel"/>
    <w:tmpl w:val="4B02ECEA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B5B3CF-C0D2-432B-849D-A3E87BA96BD1}"/>
  </w:docVars>
  <w:rsids>
    <w:rsidRoot w:val="004C10BC"/>
    <w:rsid w:val="000776AD"/>
    <w:rsid w:val="000E1DDB"/>
    <w:rsid w:val="00153142"/>
    <w:rsid w:val="00406110"/>
    <w:rsid w:val="004C10BC"/>
    <w:rsid w:val="005840F0"/>
    <w:rsid w:val="005F5590"/>
    <w:rsid w:val="00776075"/>
    <w:rsid w:val="00D322B5"/>
    <w:rsid w:val="00E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F6B3-E814-4BD2-8BA4-0987A14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8B5B3CF-C0D2-432B-849D-A3E87BA96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MadziaS</dc:creator>
  <cp:keywords/>
  <dc:description/>
  <cp:lastModifiedBy>Monika Iwaszko</cp:lastModifiedBy>
  <cp:revision>2</cp:revision>
  <cp:lastPrinted>2022-11-29T07:30:00Z</cp:lastPrinted>
  <dcterms:created xsi:type="dcterms:W3CDTF">2022-11-29T07:36:00Z</dcterms:created>
  <dcterms:modified xsi:type="dcterms:W3CDTF">2022-11-29T07:36:00Z</dcterms:modified>
</cp:coreProperties>
</file>